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08" w:rsidRPr="00997108" w:rsidRDefault="00997108" w:rsidP="00997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997108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Модуль 2. Коммунальная стоматология</w:t>
      </w:r>
    </w:p>
    <w:p w:rsidR="00997108" w:rsidRPr="00997108" w:rsidRDefault="00997108" w:rsidP="00997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108" w:rsidRPr="00997108" w:rsidRDefault="00997108" w:rsidP="00997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Практическое занятие №1.                                       </w:t>
      </w:r>
    </w:p>
    <w:p w:rsid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Тема: </w:t>
      </w:r>
      <w:r w:rsidRPr="007268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Поверхностные образования на зубах и зубные отложения, их </w:t>
      </w:r>
      <w:r w:rsidRPr="0072689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роль в возникновении кариеса и заболеваний </w:t>
      </w:r>
      <w:r w:rsidRPr="007268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пародонта.</w:t>
      </w:r>
    </w:p>
    <w:p w:rsid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Неминерализованные</w:t>
      </w:r>
      <w:proofErr w:type="spellEnd"/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зубные налеты</w:t>
      </w:r>
      <w:r w:rsidRPr="007268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Зубная (микробная) бляшка.</w:t>
      </w: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Минерализованные зубные отложения.</w:t>
      </w: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268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Факторы развития зубных отложений, меры их профилактики.</w:t>
      </w: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Роль зубных отложений в развитии кариеса и заболеваний пародонта</w:t>
      </w:r>
      <w:r w:rsidRPr="007268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72689E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1E2A44" w:rsidRPr="0072689E" w:rsidRDefault="001E2A44" w:rsidP="001E2A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6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4" w:anchor="tab_person" w:tooltip="Н. В. Курякина, Н. А. Савельева" w:history="1">
        <w:r w:rsidRPr="0072689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Н. В. </w:t>
        </w:r>
        <w:proofErr w:type="spellStart"/>
        <w:r w:rsidRPr="0072689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Курякина</w:t>
        </w:r>
        <w:proofErr w:type="spellEnd"/>
        <w:r w:rsidRPr="0072689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Н. А. Савельева</w:t>
        </w:r>
      </w:hyperlink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Стоматология профилактическая, </w:t>
      </w:r>
      <w:hyperlink r:id="rId5" w:tooltip="Медицинская книга" w:history="1">
        <w:r w:rsidRPr="0072689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Медицинская книга</w:t>
        </w:r>
      </w:hyperlink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6" w:tooltip="Издательство Нижегородской государственной медицинской академии" w:history="1">
        <w:r w:rsidRPr="0072689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Издательство Нижегородской государственной медицинской </w:t>
        </w:r>
        <w:proofErr w:type="gramStart"/>
        <w:r w:rsidRPr="0072689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академии</w:t>
        </w:r>
      </w:hyperlink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2005</w:t>
      </w:r>
      <w:proofErr w:type="gramEnd"/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284 стр.</w:t>
      </w:r>
    </w:p>
    <w:p w:rsidR="001E2A44" w:rsidRPr="0072689E" w:rsidRDefault="001E2A44" w:rsidP="001E2A44">
      <w:pPr>
        <w:keepNext/>
        <w:keepLine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8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72689E"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  <w:t xml:space="preserve">. </w:t>
      </w:r>
      <w:r w:rsidRPr="007268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Леонтьев В.К., Пахомов Г.Н. Профилактика стоматологических заболеваний. М.: 2006. - 416 с.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3.Кузьмина Э.М. Профилактика стоматологических заболеваний. //Учебное пособие-М.: Поли Медиа Пресс, 2001,-216с.</w:t>
      </w:r>
    </w:p>
    <w:p w:rsidR="001E2A44" w:rsidRPr="001E2A44" w:rsidRDefault="001E2A44" w:rsidP="001E2A44">
      <w:pPr>
        <w:keepNext/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4. </w:t>
      </w:r>
      <w:hyperlink r:id="rId7" w:anchor="tab_person" w:tooltip="Т. В. Попруженко, Т. Н. Терехова" w:history="1">
        <w:r w:rsidRPr="0072689E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ru-RU"/>
          </w:rPr>
          <w:t xml:space="preserve">Т. В. </w:t>
        </w:r>
        <w:proofErr w:type="spellStart"/>
        <w:r w:rsidRPr="0072689E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ru-RU"/>
          </w:rPr>
          <w:t>Попруженко</w:t>
        </w:r>
        <w:proofErr w:type="spellEnd"/>
        <w:r w:rsidRPr="0072689E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ru-RU"/>
          </w:rPr>
          <w:t>, Т. Н. Терехова</w:t>
        </w:r>
      </w:hyperlink>
      <w:r w:rsidRPr="0072689E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. Профилактика основных стоматологических </w:t>
      </w:r>
      <w:proofErr w:type="gramStart"/>
      <w:r w:rsidRPr="0072689E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заболеваний  </w:t>
      </w:r>
      <w:hyperlink r:id="rId8" w:tooltip="МЕДпресс-информ" w:history="1">
        <w:proofErr w:type="spellStart"/>
        <w:r w:rsidRPr="0072689E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ru-RU"/>
          </w:rPr>
          <w:t>МЕДпресс</w:t>
        </w:r>
        <w:proofErr w:type="gramEnd"/>
        <w:r w:rsidRPr="0072689E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ru-RU"/>
          </w:rPr>
          <w:t>-информ</w:t>
        </w:r>
        <w:proofErr w:type="spellEnd"/>
      </w:hyperlink>
      <w:r w:rsidRPr="0072689E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, 2009, 464 стр. </w:t>
      </w:r>
    </w:p>
    <w:p w:rsidR="001E2A44" w:rsidRPr="0072689E" w:rsidRDefault="001E2A44" w:rsidP="001E2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72689E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Л.Ю. Орехова, СБ. </w:t>
      </w:r>
      <w:proofErr w:type="spellStart"/>
      <w:r w:rsidRPr="0072689E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Улитовский</w:t>
      </w:r>
      <w:proofErr w:type="spellEnd"/>
      <w:r w:rsidRPr="0072689E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, Т.В. </w:t>
      </w:r>
      <w:proofErr w:type="spellStart"/>
      <w:proofErr w:type="gramStart"/>
      <w:r w:rsidRPr="0072689E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Кудрявцева,</w:t>
      </w:r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</w:t>
      </w:r>
      <w:proofErr w:type="spellStart"/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Кучумова</w:t>
      </w:r>
      <w:proofErr w:type="spellEnd"/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О.А. </w:t>
      </w:r>
      <w:proofErr w:type="spellStart"/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Краснослободцева</w:t>
      </w:r>
      <w:proofErr w:type="spellEnd"/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Т.В. </w:t>
      </w:r>
      <w:proofErr w:type="spellStart"/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Порхун</w:t>
      </w:r>
      <w:proofErr w:type="spellEnd"/>
      <w:r w:rsidRPr="0072689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Стоматология профилактическая. </w:t>
      </w:r>
      <w:r w:rsidRPr="007268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Москва </w:t>
      </w:r>
      <w:r w:rsidRPr="007268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ГОУ, ВУНМЦ, 2005.</w:t>
      </w:r>
    </w:p>
    <w:p w:rsidR="00AB5FC5" w:rsidRDefault="00AB5FC5"/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№2.</w:t>
      </w:r>
    </w:p>
    <w:p w:rsid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Тема: Методы чистки зубов. Особенности обучения чистке зубов детей </w:t>
      </w:r>
      <w:r w:rsidRPr="001E2A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различных возрастных групп и взрослых. Контролируемая чистка </w:t>
      </w:r>
      <w:r w:rsidRPr="001E2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зубов и её оценка.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Вопросы для рассмотрения: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Роль чистки зубов для поддержания надлежащего уровня гигиены полости рта</w:t>
      </w:r>
      <w:r w:rsidRPr="001E2A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Стандартный метод чистки зубов.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Другие методы чистки зубов: Чартера, </w:t>
      </w:r>
      <w:proofErr w:type="spellStart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Стилмана</w:t>
      </w:r>
      <w:proofErr w:type="spellEnd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Смита-Белла, Леонардо, </w:t>
      </w:r>
      <w:proofErr w:type="spellStart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</w:t>
      </w:r>
      <w:proofErr w:type="spellEnd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Рейте, </w:t>
      </w:r>
      <w:proofErr w:type="spellStart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Фонеса</w:t>
      </w:r>
      <w:proofErr w:type="spellEnd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Общие правила чистки зубов</w:t>
      </w:r>
      <w:r w:rsidRPr="001E2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 </w:t>
      </w:r>
      <w:r w:rsidRPr="001E2A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Контролируемая чистка </w:t>
      </w: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 и её оценка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Приобщение детей к чистке зубов.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1E2A44" w:rsidRPr="001E2A44" w:rsidRDefault="001E2A44" w:rsidP="001E2A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9" w:anchor="tab_person" w:tooltip="Н. В. Курякина, Н. А. Савельева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Н. В. </w:t>
        </w:r>
        <w:proofErr w:type="spellStart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Курякина</w:t>
        </w:r>
        <w:proofErr w:type="spellEnd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 Н. А. Савельева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Стоматология профилактическая, </w:t>
      </w:r>
      <w:hyperlink r:id="rId10" w:tooltip="Медицинская книга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Медицинская книга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1" w:tooltip="Издательство Нижегородской государственной медицинской академии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Издательство Нижегородской государственной медицинской </w:t>
        </w:r>
        <w:proofErr w:type="gramStart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академии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2005</w:t>
      </w:r>
      <w:proofErr w:type="gramEnd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284 стр.</w:t>
      </w:r>
    </w:p>
    <w:p w:rsidR="001E2A44" w:rsidRPr="001E2A44" w:rsidRDefault="001E2A44" w:rsidP="001E2A44">
      <w:pPr>
        <w:keepNext/>
        <w:keepLine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2A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E2A44"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  <w:t xml:space="preserve">. </w:t>
      </w:r>
      <w:r w:rsidRPr="001E2A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Леонтьев В.К., Пахомов Г.Н. Профилактика стоматологических заболеваний. М.: 2006. - 416 с.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3.Кузьмина Э.М. Профилактика стоматологических заболеваний. //Учебное пособие-М.: Поли Медиа Пресс, 2001,-216с.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keepNext/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4. </w:t>
      </w:r>
      <w:hyperlink r:id="rId12" w:anchor="tab_person" w:tooltip="Т. В. Попруженко, Т. Н. Терехова" w:history="1"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 xml:space="preserve">Т. В. </w:t>
        </w:r>
        <w:proofErr w:type="spellStart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Попруженко</w:t>
        </w:r>
        <w:proofErr w:type="spellEnd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, Т. Н. Терехова</w:t>
        </w:r>
      </w:hyperlink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u w:val="single"/>
          <w:lang w:eastAsia="ru-RU"/>
        </w:rPr>
        <w:t xml:space="preserve">. </w:t>
      </w:r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Профилактика основных стоматологических </w:t>
      </w:r>
      <w:proofErr w:type="gramStart"/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заболеваний  </w:t>
      </w:r>
      <w:hyperlink r:id="rId13" w:tooltip="МЕДпресс-информ" w:history="1">
        <w:proofErr w:type="spellStart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МЕДпресс</w:t>
        </w:r>
        <w:proofErr w:type="gramEnd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-информ</w:t>
        </w:r>
        <w:proofErr w:type="spellEnd"/>
      </w:hyperlink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, 2009, 464 стр.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Л.Ю. Орехова, СБ.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Улитовский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, Т.В. </w:t>
      </w:r>
      <w:proofErr w:type="spellStart"/>
      <w:proofErr w:type="gramStart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Кудрявцева,</w:t>
      </w:r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Кучумова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О.А.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Краснослободцева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Т.В.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Порхун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Стоматология профилактическая. </w:t>
      </w:r>
      <w:r w:rsidRPr="001E2A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Москва </w:t>
      </w:r>
      <w:r w:rsidRPr="001E2A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ГОУ, ВУНМЦ, 2005.</w:t>
      </w:r>
    </w:p>
    <w:p w:rsidR="001E2A44" w:rsidRDefault="001E2A44"/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№3.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Тема: Предметы и с</w:t>
      </w:r>
      <w:r w:rsidRPr="001E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редства гигиенического ухода за полостью рта и требования, предъявляемые к ним. Особенности ухода за полостью рта пациентов в зависимости от возраста и состояния полости рта. Уход за полостью рта пациентов с различными стоматологическими заболеваниями.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Вопросы для рассмотрения: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E2A4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Зубные щетки, градация и классификация.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Интердентальные предметы ухода за полостью рта, классификация.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Средства ухода за полостью рта.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Показания к применению различных предметов и средств ухода за полостью                рта.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Особенности и средства ухода за полостью рта у пациентов с зубочелюстными аномалиями.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 Особенности и средства ухода за полостью рта у пациентов с заболеваниями пародонта, слизистой оболочки полости рта.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7. Особенности и средства ухода за полостью рта у пациентов, имеющих ортопедические и </w:t>
      </w:r>
      <w:proofErr w:type="spellStart"/>
      <w:r w:rsidRPr="001E2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ортодонтические</w:t>
      </w:r>
      <w:proofErr w:type="spellEnd"/>
      <w:r w:rsidRPr="001E2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конструкции.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4</w:t>
      </w: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1E2A44" w:rsidRPr="001E2A44" w:rsidRDefault="001E2A44" w:rsidP="001E2A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14" w:anchor="tab_person" w:tooltip="Н. В. Курякина, Н. А. Савельева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Н. В. </w:t>
        </w:r>
        <w:proofErr w:type="spellStart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Курякина</w:t>
        </w:r>
        <w:proofErr w:type="spellEnd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 Н. А. Савельева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Стоматология профилактическая, </w:t>
      </w:r>
      <w:hyperlink r:id="rId15" w:tooltip="Медицинская книга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Медицинская книга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6" w:tooltip="Издательство Нижегородской государственной медицинской академии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Издательство Нижегородской государственной медицинской </w:t>
        </w:r>
        <w:proofErr w:type="gramStart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академии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2005</w:t>
      </w:r>
      <w:proofErr w:type="gramEnd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284 стр.</w:t>
      </w:r>
    </w:p>
    <w:p w:rsidR="001E2A44" w:rsidRPr="001E2A44" w:rsidRDefault="001E2A44" w:rsidP="001E2A44">
      <w:pPr>
        <w:keepNext/>
        <w:keepLine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2A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E2A44"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  <w:t xml:space="preserve">. </w:t>
      </w:r>
      <w:r w:rsidRPr="001E2A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Леонтьев В.К., Пахомов Г.Н. Профилактика стоматологических заболеваний. М.: 2006. - 416 с.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3.Кузьмина Э.М. Профилактика стоматологических заболеваний. //Учебное пособие-М.: Поли Медиа Пресс, 2001,-216с.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keepNext/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4. </w:t>
      </w:r>
      <w:hyperlink r:id="rId17" w:anchor="tab_person" w:tooltip="Т. В. Попруженко, Т. Н. Терехова" w:history="1"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 xml:space="preserve">Т. В. </w:t>
        </w:r>
        <w:proofErr w:type="spellStart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Попруженко</w:t>
        </w:r>
        <w:proofErr w:type="spellEnd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, Т. Н. Терехова</w:t>
        </w:r>
      </w:hyperlink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u w:val="single"/>
          <w:lang w:eastAsia="ru-RU"/>
        </w:rPr>
        <w:t xml:space="preserve">. </w:t>
      </w:r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Профилактика основных стоматологических </w:t>
      </w:r>
      <w:proofErr w:type="gramStart"/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заболеваний  </w:t>
      </w:r>
      <w:hyperlink r:id="rId18" w:tooltip="МЕДпресс-информ" w:history="1">
        <w:proofErr w:type="spellStart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МЕДпресс</w:t>
        </w:r>
        <w:proofErr w:type="gramEnd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-информ</w:t>
        </w:r>
        <w:proofErr w:type="spellEnd"/>
      </w:hyperlink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, 2009, 464 стр.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Л.Ю. Орехова, СБ.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Улитовский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, Т.В. </w:t>
      </w:r>
      <w:proofErr w:type="spellStart"/>
      <w:proofErr w:type="gramStart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Кудрявцева,</w:t>
      </w:r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Кучумова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О.А.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Краснослободцева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Т.В.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Порхун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Стоматология профилактическая. </w:t>
      </w:r>
      <w:r w:rsidRPr="001E2A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Москва </w:t>
      </w:r>
      <w:r w:rsidRPr="001E2A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ГОУ, ВУНМЦ, 2005.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№4.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Тема: </w:t>
      </w:r>
      <w:r w:rsidRPr="001E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подбор средств гигиены.</w:t>
      </w:r>
      <w:r w:rsidRPr="001E2A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Мануальная и электрическая зубные щетки, требования, предъявляемые к ним. Назначения и способ применения </w:t>
      </w:r>
      <w:proofErr w:type="spellStart"/>
      <w:r w:rsidRPr="001E2A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флоссов</w:t>
      </w:r>
      <w:proofErr w:type="spellEnd"/>
      <w:r w:rsidRPr="001E2A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, зубочисток, межзубных ершиков, щеточек для языка.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Вопросы для рассмотрения: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Практическая классификация зубных щеток</w:t>
      </w:r>
      <w:r w:rsidRPr="001E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A44" w:rsidRPr="001E2A44" w:rsidRDefault="001E2A44" w:rsidP="001E2A44">
      <w:pPr>
        <w:widowControl w:val="0"/>
        <w:shd w:val="clear" w:color="auto" w:fill="FFFFFF"/>
        <w:tabs>
          <w:tab w:val="left" w:pos="224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2. Градация зубных щеток, </w:t>
      </w:r>
      <w:proofErr w:type="gramStart"/>
      <w:r w:rsidRPr="001E2A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принципы  их</w:t>
      </w:r>
      <w:proofErr w:type="gramEnd"/>
      <w:r w:rsidRPr="001E2A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кодировки.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Зубные нити, их градация, правила пользования.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Зубочистки, межзубные стимуляторы, ершики, специальные щетки, щеточки для языка, их градация, правила применения.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Ирригаторы, оральные центры, их разновидности, правила применения.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1E2A44" w:rsidRPr="001E2A44" w:rsidRDefault="001E2A44" w:rsidP="001E2A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19" w:anchor="tab_person" w:tooltip="Н. В. Курякина, Н. А. Савельева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Н. В. </w:t>
        </w:r>
        <w:proofErr w:type="spellStart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Курякина</w:t>
        </w:r>
        <w:proofErr w:type="spellEnd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 Н. А. Савельева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Стоматология профилактическая, </w:t>
      </w:r>
      <w:hyperlink r:id="rId20" w:tooltip="Медицинская книга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Медицинская книга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1" w:tooltip="Издательство Нижегородской государственной медицинской академии" w:history="1"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Издательство Нижегородской государственной медицинской </w:t>
        </w:r>
        <w:proofErr w:type="gramStart"/>
        <w:r w:rsidRPr="001E2A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академии</w:t>
        </w:r>
      </w:hyperlink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2005</w:t>
      </w:r>
      <w:proofErr w:type="gramEnd"/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284 стр.</w:t>
      </w:r>
    </w:p>
    <w:p w:rsidR="001E2A44" w:rsidRPr="001E2A44" w:rsidRDefault="001E2A44" w:rsidP="001E2A44">
      <w:pPr>
        <w:keepNext/>
        <w:keepLine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2A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E2A44"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  <w:t xml:space="preserve">. </w:t>
      </w:r>
      <w:r w:rsidRPr="001E2A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Леонтьев В.К., Пахомов Г.Н. Профилактика стоматологических заболеваний. М.: 2006. - 416 с. </w:t>
      </w:r>
    </w:p>
    <w:p w:rsidR="001E2A44" w:rsidRPr="001E2A44" w:rsidRDefault="001E2A44" w:rsidP="001E2A4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3.Кузьмина Э.М. Профилактика стоматологических заболеваний. //Учебное пособие-М.: Поли Медиа Пресс, 2001,-216с.</w:t>
      </w:r>
    </w:p>
    <w:p w:rsidR="001E2A44" w:rsidRPr="001E2A44" w:rsidRDefault="001E2A44" w:rsidP="001E2A44">
      <w:pPr>
        <w:keepNext/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4. </w:t>
      </w:r>
      <w:hyperlink r:id="rId22" w:anchor="tab_person" w:tooltip="Т. В. Попруженко, Т. Н. Терехова" w:history="1"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 xml:space="preserve">Т. В. </w:t>
        </w:r>
        <w:proofErr w:type="spellStart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Попруженко</w:t>
        </w:r>
        <w:proofErr w:type="spellEnd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, Т. Н. Терехова</w:t>
        </w:r>
      </w:hyperlink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u w:val="single"/>
          <w:lang w:eastAsia="ru-RU"/>
        </w:rPr>
        <w:t xml:space="preserve">. </w:t>
      </w:r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Профилактика основных стоматологических </w:t>
      </w:r>
      <w:proofErr w:type="gramStart"/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заболеваний  </w:t>
      </w:r>
      <w:hyperlink r:id="rId23" w:tooltip="МЕДпресс-информ" w:history="1">
        <w:proofErr w:type="spellStart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МЕДпресс</w:t>
        </w:r>
        <w:proofErr w:type="gramEnd"/>
        <w:r w:rsidRPr="001E2A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-информ</w:t>
        </w:r>
        <w:proofErr w:type="spellEnd"/>
      </w:hyperlink>
      <w:r w:rsidRPr="001E2A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, 2009, 464 стр. </w:t>
      </w:r>
    </w:p>
    <w:p w:rsidR="001E2A44" w:rsidRPr="001E2A44" w:rsidRDefault="001E2A44" w:rsidP="001E2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Л.Ю. Орехова, СБ.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Улитовский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, Т.В. </w:t>
      </w:r>
      <w:proofErr w:type="spellStart"/>
      <w:proofErr w:type="gramStart"/>
      <w:r w:rsidRPr="001E2A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Кудрявцева,</w:t>
      </w:r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Кучумова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О.А.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Краснослободцева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Т.В. </w:t>
      </w:r>
      <w:proofErr w:type="spellStart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Порхун</w:t>
      </w:r>
      <w:proofErr w:type="spellEnd"/>
      <w:r w:rsidRPr="001E2A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Стоматология профилактическая. </w:t>
      </w:r>
      <w:r w:rsidRPr="001E2A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Москва </w:t>
      </w:r>
      <w:r w:rsidRPr="001E2A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ГОУ, ВУНМЦ, 2005.</w:t>
      </w:r>
    </w:p>
    <w:p w:rsidR="001E2A44" w:rsidRDefault="001E2A44"/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№5.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Тема: </w:t>
      </w:r>
      <w:r w:rsidRPr="001734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Зубные пасты, их состав, свойства. Группы зубных паст в зависимости от состава биологически активных компонентов. Гели, лаки, пенки. Жидкие средства гигиены полости рта. Жевательные резинки. Показания к применению указанных выше средств гигиены полости рта.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Вопросы для рассмотрения: 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 (компоненты) зубных паст.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</w:t>
      </w:r>
      <w:r w:rsidRPr="001734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Группы зубных паст в зависимости от состава биологически активных компонентов</w:t>
      </w:r>
      <w:r w:rsidRPr="001734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734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Гели, лаки, пенки, показания к использованию, методики их применения.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734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Жидкие средства гигиены полости рта, показания к использованию, методики применения.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734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Жевательные резинки, правила пользования.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173444" w:rsidRPr="00173444" w:rsidRDefault="00173444" w:rsidP="001734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3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24" w:anchor="tab_person" w:tooltip="Н. В. Курякина, Н. А. Савельева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Н. В. </w:t>
        </w:r>
        <w:proofErr w:type="spellStart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Курякина</w:t>
        </w:r>
        <w:proofErr w:type="spellEnd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 Н. А. Савельева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Стоматология профилактическая, </w:t>
      </w:r>
      <w:hyperlink r:id="rId25" w:tooltip="Медицинская книга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Медицинская книга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6" w:tooltip="Издательство Нижегородской государственной медицинской академии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Издательство Нижегородской государственной медицинской </w:t>
        </w:r>
        <w:proofErr w:type="gramStart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академии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2005</w:t>
      </w:r>
      <w:proofErr w:type="gramEnd"/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284 стр.</w:t>
      </w:r>
    </w:p>
    <w:p w:rsidR="00173444" w:rsidRPr="00173444" w:rsidRDefault="00173444" w:rsidP="00173444">
      <w:pPr>
        <w:keepNext/>
        <w:keepLine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34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73444"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  <w:t xml:space="preserve">. </w:t>
      </w:r>
      <w:r w:rsidRPr="001734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Леонтьев В.К., Пахомов Г.Н. Профилактика стоматологических заболеваний. М.: 2006. - 416 с. 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3.Кузьмина Э.М. Профилактика стоматологических заболеваний. //Учебное пособие-М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Поли Медиа Пресс, 2001,-216с.</w:t>
      </w:r>
    </w:p>
    <w:p w:rsidR="00173444" w:rsidRPr="00173444" w:rsidRDefault="00173444" w:rsidP="00173444">
      <w:pPr>
        <w:keepNext/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4. </w:t>
      </w:r>
      <w:hyperlink r:id="rId27" w:anchor="tab_person" w:tooltip="Т. В. Попруженко, Т. Н. Терехова" w:history="1"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 xml:space="preserve">Т. В. </w:t>
        </w:r>
        <w:proofErr w:type="spellStart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Попруженко</w:t>
        </w:r>
        <w:proofErr w:type="spellEnd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, Т. Н. Терехова</w:t>
        </w:r>
      </w:hyperlink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u w:val="single"/>
          <w:lang w:eastAsia="ru-RU"/>
        </w:rPr>
        <w:t xml:space="preserve">. </w:t>
      </w:r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Профилактика основных стоматологических </w:t>
      </w:r>
      <w:proofErr w:type="gramStart"/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заболеваний  </w:t>
      </w:r>
      <w:hyperlink r:id="rId28" w:tooltip="МЕДпресс-информ" w:history="1">
        <w:proofErr w:type="spellStart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МЕДпресс</w:t>
        </w:r>
        <w:proofErr w:type="gramEnd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-информ</w:t>
        </w:r>
        <w:proofErr w:type="spellEnd"/>
      </w:hyperlink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, 2009, 464 стр. </w:t>
      </w:r>
    </w:p>
    <w:p w:rsidR="00173444" w:rsidRPr="00173444" w:rsidRDefault="00173444" w:rsidP="00173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Л.Ю. Орехова, СБ.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Улитовский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, Т.В. </w:t>
      </w:r>
      <w:proofErr w:type="spellStart"/>
      <w:proofErr w:type="gramStart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Кудрявцева,</w:t>
      </w:r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Кучумова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О.А.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Краснослободцева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Т.В.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Порхун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Стоматология профилактическая. </w:t>
      </w:r>
      <w:r w:rsidRPr="001734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Москва </w:t>
      </w:r>
      <w:r w:rsidRPr="001734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ГОУ, ВУНМЦ, 2005.</w:t>
      </w:r>
    </w:p>
    <w:p w:rsidR="00173444" w:rsidRDefault="00173444"/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№6.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Тема: Цель, м</w:t>
      </w:r>
      <w:r w:rsidRPr="00173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етоды, средства и формы стоматологического просвещения среди родителей и детей разного возраста. 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Цель, м</w:t>
      </w: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етоды, средства и формы стоматологического просвещения.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</w:t>
      </w: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беседы с родителями по вопросам гигиены </w:t>
      </w: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полости рта и профилактики кариеса.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беседы с детьми по вопросам гигиены полости рта и профилактики кариеса</w:t>
      </w:r>
      <w:r w:rsidRPr="001734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«уроков гигиены» в детском дошкольном учреждении </w:t>
      </w:r>
      <w:proofErr w:type="gramStart"/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и  школе</w:t>
      </w:r>
      <w:proofErr w:type="gramEnd"/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173444" w:rsidRPr="00173444" w:rsidRDefault="00173444" w:rsidP="001734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3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29" w:anchor="tab_person" w:tooltip="Н. В. Курякина, Н. А. Савельева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Н. В. </w:t>
        </w:r>
        <w:proofErr w:type="spellStart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Курякина</w:t>
        </w:r>
        <w:proofErr w:type="spellEnd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 Н. А. Савельева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Стоматология профилактическая, </w:t>
      </w:r>
      <w:hyperlink r:id="rId30" w:tooltip="Медицинская книга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Медицинская книга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31" w:tooltip="Издательство Нижегородской государственной медицинской академии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Издательство Нижегородской государственной медицинской </w:t>
        </w:r>
        <w:proofErr w:type="gramStart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академии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2005</w:t>
      </w:r>
      <w:proofErr w:type="gramEnd"/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284 стр.</w:t>
      </w:r>
    </w:p>
    <w:p w:rsidR="00173444" w:rsidRPr="00173444" w:rsidRDefault="00173444" w:rsidP="00173444">
      <w:pPr>
        <w:keepNext/>
        <w:keepLine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34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73444"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  <w:t xml:space="preserve">. </w:t>
      </w:r>
      <w:r w:rsidRPr="001734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Леонтьев В.К., Пахомов Г.Н. Профилактика стоматологических заболеваний. М.: 2006. - 416 с. 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3.Кузьмина Э.М. Профилактика стоматологических заболеваний. //Учебное пособие-М.: Поли Медиа Пресс, 2001,-216с.</w:t>
      </w:r>
    </w:p>
    <w:p w:rsidR="00173444" w:rsidRPr="00173444" w:rsidRDefault="00173444" w:rsidP="00173444">
      <w:pPr>
        <w:keepNext/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4. </w:t>
      </w:r>
      <w:hyperlink r:id="rId32" w:anchor="tab_person" w:tooltip="Т. В. Попруженко, Т. Н. Терехова" w:history="1"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 xml:space="preserve">Т. В. </w:t>
        </w:r>
        <w:proofErr w:type="spellStart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Попруженко</w:t>
        </w:r>
        <w:proofErr w:type="spellEnd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, Т. Н. Терехова</w:t>
        </w:r>
      </w:hyperlink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u w:val="single"/>
          <w:lang w:eastAsia="ru-RU"/>
        </w:rPr>
        <w:t xml:space="preserve">. </w:t>
      </w:r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Профилактика основных стоматологических </w:t>
      </w:r>
      <w:proofErr w:type="gramStart"/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заболеваний  </w:t>
      </w:r>
      <w:hyperlink r:id="rId33" w:tooltip="МЕДпресс-информ" w:history="1">
        <w:proofErr w:type="spellStart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МЕДпресс</w:t>
        </w:r>
        <w:proofErr w:type="gramEnd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-информ</w:t>
        </w:r>
        <w:proofErr w:type="spellEnd"/>
      </w:hyperlink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, 2009, 464 стр. </w:t>
      </w:r>
    </w:p>
    <w:p w:rsidR="00173444" w:rsidRPr="00173444" w:rsidRDefault="00173444" w:rsidP="00173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Л.Ю. Орехова, СБ.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Улитовский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, Т.В. </w:t>
      </w:r>
      <w:proofErr w:type="spellStart"/>
      <w:proofErr w:type="gramStart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Кудрявцева,</w:t>
      </w:r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Кучумова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О.А.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Краснослободцева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Т.В.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Порхун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Стоматология профилактическая. </w:t>
      </w:r>
      <w:r w:rsidRPr="001734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Москва </w:t>
      </w:r>
      <w:r w:rsidRPr="001734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ГОУ, ВУНМЦ, 2005.</w:t>
      </w:r>
    </w:p>
    <w:p w:rsidR="00173444" w:rsidRDefault="00173444"/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№7.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Тема: Мотивация населения к поддержанию здоровья полости рта. Содержание </w:t>
      </w:r>
      <w:r w:rsidRPr="001734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и особенности проведения стоматологического просвещения в женских консультациях, стоматологических поликлиниках. Содержание и особенности проведения стоматологического просвещения в детских садах, школах. Персонал, участвующий в </w:t>
      </w:r>
      <w:r w:rsidRPr="001734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проведении работы. Оценка метода эффективности стоматологического </w:t>
      </w:r>
      <w:r w:rsidRPr="0017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просвещения. Анкетирование населения.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Вопросы для рассмотрения: 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Мотивация населения к поддержанию здоровья полости рта.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Pr="001734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особенности проведения стоматологического просвещения в женских консультациях, стоматологических поликлиниках.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734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Содержание и особенности проведения стоматологического просвещения в детских садах, школах.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734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Персонал, участвующий в </w:t>
      </w:r>
      <w:r w:rsidRPr="001734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проведении работы.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734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Оценка метода эффективности стоматологического 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просвещения. Анкетирование населения.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173444" w:rsidRPr="00173444" w:rsidRDefault="00173444" w:rsidP="001734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3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34" w:anchor="tab_person" w:tooltip="Н. В. Курякина, Н. А. Савельева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Н. В. </w:t>
        </w:r>
        <w:proofErr w:type="spellStart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Курякина</w:t>
        </w:r>
        <w:proofErr w:type="spellEnd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 Н. А. Савельева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Стоматология профилактическая, </w:t>
      </w:r>
      <w:hyperlink r:id="rId35" w:tooltip="Медицинская книга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Медицинская книга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36" w:tooltip="Издательство Нижегородской государственной медицинской академии" w:history="1"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Издательство Нижегородской государственной медицинской </w:t>
        </w:r>
        <w:proofErr w:type="gramStart"/>
        <w:r w:rsidRPr="001734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академии</w:t>
        </w:r>
      </w:hyperlink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2005</w:t>
      </w:r>
      <w:proofErr w:type="gramEnd"/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284 стр.</w:t>
      </w:r>
    </w:p>
    <w:p w:rsidR="00173444" w:rsidRPr="00173444" w:rsidRDefault="00173444" w:rsidP="00173444">
      <w:pPr>
        <w:keepNext/>
        <w:keepLine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34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73444"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  <w:t xml:space="preserve">. </w:t>
      </w:r>
      <w:r w:rsidRPr="001734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Леонтьев В.К., Пахомов Г.Н. Профилактика стоматологических заболеваний. М.: 2006. - 416 с. </w:t>
      </w:r>
    </w:p>
    <w:p w:rsidR="00173444" w:rsidRPr="00173444" w:rsidRDefault="00173444" w:rsidP="0017344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3.Кузьмина Э.М. Профилактика стоматологических заболеваний. //Учебное пособие-М.: Поли Медиа Пресс, 2001,-216с.</w:t>
      </w:r>
    </w:p>
    <w:p w:rsidR="00173444" w:rsidRPr="00173444" w:rsidRDefault="00173444" w:rsidP="00173444">
      <w:pPr>
        <w:keepNext/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4. </w:t>
      </w:r>
      <w:hyperlink r:id="rId37" w:anchor="tab_person" w:tooltip="Т. В. Попруженко, Т. Н. Терехова" w:history="1"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 xml:space="preserve">Т. В. </w:t>
        </w:r>
        <w:proofErr w:type="spellStart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Попруженко</w:t>
        </w:r>
        <w:proofErr w:type="spellEnd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, Т. Н. Терехова</w:t>
        </w:r>
      </w:hyperlink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u w:val="single"/>
          <w:lang w:eastAsia="ru-RU"/>
        </w:rPr>
        <w:t xml:space="preserve">. </w:t>
      </w:r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Профилактика основных стоматологических </w:t>
      </w:r>
      <w:proofErr w:type="gramStart"/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заболеваний  </w:t>
      </w:r>
      <w:hyperlink r:id="rId38" w:tooltip="МЕДпресс-информ" w:history="1">
        <w:proofErr w:type="spellStart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МЕДпресс</w:t>
        </w:r>
        <w:proofErr w:type="gramEnd"/>
        <w:r w:rsidRPr="00173444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-информ</w:t>
        </w:r>
        <w:proofErr w:type="spellEnd"/>
      </w:hyperlink>
      <w:r w:rsidRPr="0017344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, 2009, 464 стр. </w:t>
      </w:r>
    </w:p>
    <w:p w:rsidR="00173444" w:rsidRPr="00173444" w:rsidRDefault="00173444" w:rsidP="00173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Л.Ю. Орехова, СБ.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Улитовский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, Т.В. </w:t>
      </w:r>
      <w:proofErr w:type="spellStart"/>
      <w:proofErr w:type="gramStart"/>
      <w:r w:rsidRPr="0017344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Кудрявцева,</w:t>
      </w:r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Кучумова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О.А.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Краснослободцева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Т.В. </w:t>
      </w:r>
      <w:proofErr w:type="spellStart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Порхун</w:t>
      </w:r>
      <w:proofErr w:type="spellEnd"/>
      <w:r w:rsidRPr="0017344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. Стоматология профилактическая. </w:t>
      </w:r>
      <w:r w:rsidRPr="001734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Москва </w:t>
      </w:r>
      <w:r w:rsidRPr="001734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ГОУ, ВУНМЦ, 2005.</w:t>
      </w:r>
    </w:p>
    <w:p w:rsidR="00173444" w:rsidRDefault="00173444"/>
    <w:sectPr w:rsidR="0017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90"/>
    <w:rsid w:val="00173444"/>
    <w:rsid w:val="001E2A44"/>
    <w:rsid w:val="005F6090"/>
    <w:rsid w:val="00997108"/>
    <w:rsid w:val="00A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13C74-FFF5-4E61-A258-FA4AD49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964635/" TargetMode="External"/><Relationship Id="rId13" Type="http://schemas.openxmlformats.org/officeDocument/2006/relationships/hyperlink" Target="http://www.ozon.ru/context/detail/id/964635/" TargetMode="External"/><Relationship Id="rId18" Type="http://schemas.openxmlformats.org/officeDocument/2006/relationships/hyperlink" Target="http://www.ozon.ru/context/detail/id/964635/" TargetMode="External"/><Relationship Id="rId26" Type="http://schemas.openxmlformats.org/officeDocument/2006/relationships/hyperlink" Target="http://www.ozon.ru/context/detail/id/858355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ozon.ru/context/detail/id/858355/" TargetMode="External"/><Relationship Id="rId34" Type="http://schemas.openxmlformats.org/officeDocument/2006/relationships/hyperlink" Target="http://www.ozon.ru/context/detail/id/4882690/" TargetMode="External"/><Relationship Id="rId7" Type="http://schemas.openxmlformats.org/officeDocument/2006/relationships/hyperlink" Target="http://www.ozon.ru/context/detail/id/4394596/" TargetMode="External"/><Relationship Id="rId12" Type="http://schemas.openxmlformats.org/officeDocument/2006/relationships/hyperlink" Target="http://www.ozon.ru/context/detail/id/4394596/" TargetMode="External"/><Relationship Id="rId17" Type="http://schemas.openxmlformats.org/officeDocument/2006/relationships/hyperlink" Target="http://www.ozon.ru/context/detail/id/4394596/" TargetMode="External"/><Relationship Id="rId25" Type="http://schemas.openxmlformats.org/officeDocument/2006/relationships/hyperlink" Target="http://www.ozon.ru/context/detail/id/858330/" TargetMode="External"/><Relationship Id="rId33" Type="http://schemas.openxmlformats.org/officeDocument/2006/relationships/hyperlink" Target="http://www.ozon.ru/context/detail/id/964635/" TargetMode="External"/><Relationship Id="rId38" Type="http://schemas.openxmlformats.org/officeDocument/2006/relationships/hyperlink" Target="http://www.ozon.ru/context/detail/id/96463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zon.ru/context/detail/id/858355/" TargetMode="External"/><Relationship Id="rId20" Type="http://schemas.openxmlformats.org/officeDocument/2006/relationships/hyperlink" Target="http://www.ozon.ru/context/detail/id/858330/" TargetMode="External"/><Relationship Id="rId29" Type="http://schemas.openxmlformats.org/officeDocument/2006/relationships/hyperlink" Target="http://www.ozon.ru/context/detail/id/488269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zon.ru/context/detail/id/858355/" TargetMode="External"/><Relationship Id="rId11" Type="http://schemas.openxmlformats.org/officeDocument/2006/relationships/hyperlink" Target="http://www.ozon.ru/context/detail/id/858355/" TargetMode="External"/><Relationship Id="rId24" Type="http://schemas.openxmlformats.org/officeDocument/2006/relationships/hyperlink" Target="http://www.ozon.ru/context/detail/id/4882690/" TargetMode="External"/><Relationship Id="rId32" Type="http://schemas.openxmlformats.org/officeDocument/2006/relationships/hyperlink" Target="http://www.ozon.ru/context/detail/id/4394596/" TargetMode="External"/><Relationship Id="rId37" Type="http://schemas.openxmlformats.org/officeDocument/2006/relationships/hyperlink" Target="http://www.ozon.ru/context/detail/id/4394596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ozon.ru/context/detail/id/858330/" TargetMode="External"/><Relationship Id="rId15" Type="http://schemas.openxmlformats.org/officeDocument/2006/relationships/hyperlink" Target="http://www.ozon.ru/context/detail/id/858330/" TargetMode="External"/><Relationship Id="rId23" Type="http://schemas.openxmlformats.org/officeDocument/2006/relationships/hyperlink" Target="http://www.ozon.ru/context/detail/id/964635/" TargetMode="External"/><Relationship Id="rId28" Type="http://schemas.openxmlformats.org/officeDocument/2006/relationships/hyperlink" Target="http://www.ozon.ru/context/detail/id/964635/" TargetMode="External"/><Relationship Id="rId36" Type="http://schemas.openxmlformats.org/officeDocument/2006/relationships/hyperlink" Target="http://www.ozon.ru/context/detail/id/858355/" TargetMode="External"/><Relationship Id="rId10" Type="http://schemas.openxmlformats.org/officeDocument/2006/relationships/hyperlink" Target="http://www.ozon.ru/context/detail/id/858330/" TargetMode="External"/><Relationship Id="rId19" Type="http://schemas.openxmlformats.org/officeDocument/2006/relationships/hyperlink" Target="http://www.ozon.ru/context/detail/id/4882690/" TargetMode="External"/><Relationship Id="rId31" Type="http://schemas.openxmlformats.org/officeDocument/2006/relationships/hyperlink" Target="http://www.ozon.ru/context/detail/id/858355/" TargetMode="External"/><Relationship Id="rId4" Type="http://schemas.openxmlformats.org/officeDocument/2006/relationships/hyperlink" Target="http://www.ozon.ru/context/detail/id/4882690/" TargetMode="External"/><Relationship Id="rId9" Type="http://schemas.openxmlformats.org/officeDocument/2006/relationships/hyperlink" Target="http://www.ozon.ru/context/detail/id/4882690/" TargetMode="External"/><Relationship Id="rId14" Type="http://schemas.openxmlformats.org/officeDocument/2006/relationships/hyperlink" Target="http://www.ozon.ru/context/detail/id/4882690/" TargetMode="External"/><Relationship Id="rId22" Type="http://schemas.openxmlformats.org/officeDocument/2006/relationships/hyperlink" Target="http://www.ozon.ru/context/detail/id/4394596/" TargetMode="External"/><Relationship Id="rId27" Type="http://schemas.openxmlformats.org/officeDocument/2006/relationships/hyperlink" Target="http://www.ozon.ru/context/detail/id/4394596/" TargetMode="External"/><Relationship Id="rId30" Type="http://schemas.openxmlformats.org/officeDocument/2006/relationships/hyperlink" Target="http://www.ozon.ru/context/detail/id/858330/" TargetMode="External"/><Relationship Id="rId35" Type="http://schemas.openxmlformats.org/officeDocument/2006/relationships/hyperlink" Target="http://www.ozon.ru/context/detail/id/8583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2015-01-17T05:05:00Z</dcterms:created>
  <dcterms:modified xsi:type="dcterms:W3CDTF">2015-09-07T04:43:00Z</dcterms:modified>
</cp:coreProperties>
</file>